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8900F8" w:rsidRPr="003D2858" w:rsidRDefault="008900F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B9" w:rsidRDefault="00690FB9" w:rsidP="00690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0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«Проверка законности и эффективности использования средств бюджета Новосибирского района Новосибирской области, поступивших в бюджет Березовского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90FB9" w:rsidRDefault="00690FB9" w:rsidP="00690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0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2024 году с проведением аудита в сфере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204568" w:rsidRDefault="00204568" w:rsidP="00690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A6808" w:rsidRPr="00AB6C1C" w:rsidRDefault="003D2858" w:rsidP="00690FB9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FB9" w:rsidRPr="00690FB9" w:rsidRDefault="008900F8" w:rsidP="00690FB9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B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9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FB9"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2.3 плана работы Контрольно-счетной палаты Новосибирского района Новосибирской области на 2025 год (в ред. от 29.01.2025 г.);</w:t>
      </w:r>
    </w:p>
    <w:p w:rsidR="008900F8" w:rsidRPr="00690FB9" w:rsidRDefault="00690FB9" w:rsidP="00690FB9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председателя Контрольно-счетной палаты Новосибирского района Новосибирской области «О проведении контрольного мероприятия» от 29.01.2025 г. №</w:t>
      </w:r>
      <w:r w:rsidR="00204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06-</w:t>
      </w:r>
      <w:r w:rsidR="002045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4C76"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0F8" w:rsidRPr="00690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90FB9" w:rsidRPr="00690FB9" w:rsidRDefault="00D12B87" w:rsidP="00690FB9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90FB9" w:rsidRPr="00690FB9">
        <w:rPr>
          <w:rFonts w:ascii="Times New Roman" w:eastAsia="Calibri" w:hAnsi="Times New Roman" w:cs="Times New Roman"/>
          <w:sz w:val="24"/>
          <w:szCs w:val="24"/>
        </w:rPr>
        <w:t>администрация Березовского сельсовета Новосибирского района Новосибирской области (далее - администрация Березовского сельсовета, Заказчик).</w:t>
      </w:r>
    </w:p>
    <w:p w:rsidR="00690FB9" w:rsidRPr="00690FB9" w:rsidRDefault="003D2858" w:rsidP="00690FB9">
      <w:pPr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FB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 w:rsidRPr="00690FB9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90FB9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</w:t>
      </w:r>
      <w:r w:rsidR="00FA6925" w:rsidRPr="00690FB9">
        <w:rPr>
          <w:rFonts w:ascii="Times New Roman" w:hAnsi="Times New Roman" w:cs="Times New Roman"/>
          <w:sz w:val="24"/>
          <w:szCs w:val="24"/>
        </w:rPr>
        <w:t xml:space="preserve"> </w:t>
      </w:r>
      <w:r w:rsidR="0020456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690FB9"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законности и эффективности использования средств бюджета Новосибирского района Новосибирской области, </w:t>
      </w:r>
      <w:r w:rsidR="00690FB9" w:rsidRPr="0069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бюджет Березовского сельсовета Новосибирского района Новосибирской области в 2024 году с проведением аудита в сфере закупок</w:t>
      </w:r>
      <w:r w:rsidR="00690FB9" w:rsidRPr="00690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371" w:rsidRDefault="003D2858" w:rsidP="00690FB9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E5F">
        <w:rPr>
          <w:rFonts w:ascii="Times New Roman" w:hAnsi="Times New Roman" w:cs="Times New Roman"/>
          <w:sz w:val="24"/>
          <w:szCs w:val="24"/>
          <w:u w:val="single"/>
        </w:rPr>
        <w:t>По результатам контрольного мероприятия</w:t>
      </w:r>
      <w:r w:rsidR="009A3812" w:rsidRPr="00D33E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3E5F">
        <w:rPr>
          <w:rFonts w:ascii="Times New Roman" w:hAnsi="Times New Roman" w:cs="Times New Roman"/>
          <w:sz w:val="24"/>
          <w:szCs w:val="24"/>
          <w:u w:val="single"/>
        </w:rPr>
        <w:t>составлен</w:t>
      </w:r>
      <w:r w:rsidRPr="00AB6C1C">
        <w:rPr>
          <w:rFonts w:ascii="Times New Roman" w:hAnsi="Times New Roman" w:cs="Times New Roman"/>
          <w:sz w:val="24"/>
          <w:szCs w:val="24"/>
        </w:rPr>
        <w:t xml:space="preserve"> Акт от </w:t>
      </w:r>
      <w:r w:rsidR="00690FB9">
        <w:rPr>
          <w:rFonts w:ascii="Times New Roman" w:hAnsi="Times New Roman" w:cs="Times New Roman"/>
          <w:sz w:val="24"/>
          <w:szCs w:val="24"/>
        </w:rPr>
        <w:t>06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8900F8">
        <w:rPr>
          <w:rFonts w:ascii="Times New Roman" w:hAnsi="Times New Roman" w:cs="Times New Roman"/>
          <w:sz w:val="24"/>
          <w:szCs w:val="24"/>
        </w:rPr>
        <w:t>0</w:t>
      </w:r>
      <w:r w:rsidR="00690FB9">
        <w:rPr>
          <w:rFonts w:ascii="Times New Roman" w:hAnsi="Times New Roman" w:cs="Times New Roman"/>
          <w:sz w:val="24"/>
          <w:szCs w:val="24"/>
        </w:rPr>
        <w:t>3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8900F8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90FB9">
        <w:rPr>
          <w:rFonts w:ascii="Times New Roman" w:hAnsi="Times New Roman" w:cs="Times New Roman"/>
          <w:sz w:val="24"/>
          <w:szCs w:val="24"/>
        </w:rPr>
        <w:t>4</w:t>
      </w:r>
      <w:r w:rsidR="001D4C76">
        <w:rPr>
          <w:rFonts w:ascii="Times New Roman" w:hAnsi="Times New Roman" w:cs="Times New Roman"/>
          <w:sz w:val="24"/>
          <w:szCs w:val="24"/>
        </w:rPr>
        <w:t>.</w:t>
      </w:r>
    </w:p>
    <w:p w:rsidR="00204568" w:rsidRPr="00204568" w:rsidRDefault="00204568" w:rsidP="00204568">
      <w:pPr>
        <w:widowControl w:val="0"/>
        <w:tabs>
          <w:tab w:val="left" w:pos="709"/>
          <w:tab w:val="left" w:pos="9356"/>
        </w:tabs>
        <w:autoSpaceDE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04568" w:rsidRPr="00204568" w:rsidRDefault="00204568" w:rsidP="00204568">
      <w:pPr>
        <w:widowControl w:val="0"/>
        <w:tabs>
          <w:tab w:val="left" w:pos="709"/>
          <w:tab w:val="left" w:pos="9356"/>
        </w:tabs>
        <w:autoSpaceDE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568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204568">
        <w:rPr>
          <w:rFonts w:ascii="Times New Roman" w:eastAsia="Calibri" w:hAnsi="Times New Roman" w:cs="Times New Roman"/>
          <w:bCs/>
          <w:sz w:val="24"/>
          <w:szCs w:val="24"/>
        </w:rPr>
        <w:t>бъ</w:t>
      </w:r>
      <w:r w:rsidRPr="00204568">
        <w:rPr>
          <w:rFonts w:ascii="Times New Roman" w:eastAsia="Calibri" w:hAnsi="Times New Roman" w:cs="Times New Roman"/>
          <w:sz w:val="24"/>
          <w:szCs w:val="24"/>
        </w:rPr>
        <w:t>ем проверенных бюджетных средств составил 39 968,54 тыс. руб.</w:t>
      </w:r>
      <w:r w:rsidRPr="00204568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числе: иных МБТ - 37 076,82 тыс.</w:t>
      </w:r>
      <w:r w:rsidRPr="0020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руб., субсидий - 2 475,55 тыс.  руб., субвенций - 416,17 руб. </w:t>
      </w:r>
    </w:p>
    <w:p w:rsidR="00204568" w:rsidRDefault="00204568" w:rsidP="00690FB9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FB9" w:rsidRPr="00690FB9" w:rsidRDefault="00690FB9" w:rsidP="00690FB9">
      <w:pPr>
        <w:widowControl w:val="0"/>
        <w:tabs>
          <w:tab w:val="left" w:pos="709"/>
          <w:tab w:val="left" w:pos="9356"/>
        </w:tabs>
        <w:autoSpaceDE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0FB9">
        <w:rPr>
          <w:rFonts w:ascii="Times New Roman" w:eastAsia="Calibri" w:hAnsi="Times New Roman" w:cs="Times New Roman"/>
          <w:bCs/>
          <w:sz w:val="24"/>
          <w:szCs w:val="24"/>
        </w:rPr>
        <w:t>В ходе проверки законности и эффективности использования бюджетных средств Новосибирского района Новосибирской области</w:t>
      </w:r>
      <w:r w:rsidRPr="00690F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поступивших в бюджет Березовского </w:t>
      </w:r>
      <w:r w:rsidRPr="00690FB9">
        <w:rPr>
          <w:rFonts w:ascii="Times New Roman" w:eastAsia="Calibri" w:hAnsi="Times New Roman" w:cs="Times New Roman"/>
          <w:sz w:val="24"/>
          <w:szCs w:val="24"/>
        </w:rPr>
        <w:t>сельсовета</w:t>
      </w:r>
      <w:r w:rsidRPr="00690F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2024 году, </w:t>
      </w:r>
      <w:r w:rsidRPr="00690FB9">
        <w:rPr>
          <w:rFonts w:ascii="Times New Roman" w:eastAsia="Calibri" w:hAnsi="Times New Roman" w:cs="Times New Roman"/>
          <w:sz w:val="24"/>
          <w:szCs w:val="24"/>
          <w:lang w:eastAsia="ru-RU"/>
        </w:rPr>
        <w:t>фактов нецелевого и неэффективного использования бюджетных средств не установлено.</w:t>
      </w:r>
    </w:p>
    <w:p w:rsidR="00690FB9" w:rsidRPr="00690FB9" w:rsidRDefault="00690FB9" w:rsidP="00690FB9">
      <w:pPr>
        <w:widowControl w:val="0"/>
        <w:tabs>
          <w:tab w:val="left" w:pos="709"/>
          <w:tab w:val="left" w:pos="9356"/>
        </w:tabs>
        <w:autoSpaceDE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68" w:rsidRDefault="00204568" w:rsidP="00204568">
      <w:pPr>
        <w:widowControl w:val="0"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4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 ходе проверки установлено 11 видов</w:t>
      </w:r>
      <w:r w:rsidRPr="002045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нарушений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 среди которых:</w:t>
      </w:r>
    </w:p>
    <w:p w:rsidR="00204568" w:rsidRPr="00204568" w:rsidRDefault="00204568" w:rsidP="00204568">
      <w:pPr>
        <w:widowControl w:val="0"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68">
        <w:rPr>
          <w:rFonts w:ascii="Times New Roman" w:eastAsia="Calibri" w:hAnsi="Times New Roman" w:cs="Times New Roman"/>
          <w:sz w:val="24"/>
          <w:szCs w:val="24"/>
        </w:rPr>
        <w:t>- нарушений условий Соглашений о выделении средств из бюджета Новосибирского района в части предоставления отчетности и подтверждающих документов;</w:t>
      </w:r>
    </w:p>
    <w:p w:rsidR="001D4C76" w:rsidRPr="005D5A5C" w:rsidRDefault="00B03271" w:rsidP="001D4C76">
      <w:pPr>
        <w:widowControl w:val="0"/>
        <w:tabs>
          <w:tab w:val="left" w:pos="709"/>
          <w:tab w:val="right" w:pos="9355"/>
        </w:tabs>
        <w:autoSpaceDE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1D4C76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Заказчиком срока оплаты за выполненные работы</w:t>
      </w:r>
      <w:r w:rsidR="0029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04568" w:rsidRPr="00204568" w:rsidRDefault="00204568" w:rsidP="00204568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204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нарушение обязательных условий муниципальных контрактов; </w:t>
      </w:r>
    </w:p>
    <w:p w:rsidR="00204568" w:rsidRPr="00204568" w:rsidRDefault="00204568" w:rsidP="00204568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0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20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 и приемки поставленного товара/оказанных услуг;</w:t>
      </w:r>
    </w:p>
    <w:p w:rsidR="00204568" w:rsidRPr="00204568" w:rsidRDefault="00204568" w:rsidP="001D4C7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56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204568">
        <w:rPr>
          <w:rFonts w:ascii="Times New Roman" w:eastAsia="Calibri" w:hAnsi="Times New Roman" w:cs="Times New Roman"/>
          <w:sz w:val="24"/>
          <w:szCs w:val="24"/>
        </w:rPr>
        <w:t>есоответствие между первичными документами, подтверждающими факт выполнения работ, и Отчетом строительного контроля в части фиксации сроков выполнения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568" w:rsidRDefault="00204568" w:rsidP="001D4C7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F56" w:rsidRDefault="003D2858" w:rsidP="001D4C7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204568" w:rsidRDefault="00204568" w:rsidP="001D4C7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78C" w:rsidRPr="003D2858" w:rsidRDefault="00CC14B4" w:rsidP="001D4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 w:rsidSect="003B08D7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0B11B7"/>
    <w:rsid w:val="0017378C"/>
    <w:rsid w:val="001D095B"/>
    <w:rsid w:val="001D4C76"/>
    <w:rsid w:val="00204568"/>
    <w:rsid w:val="00225DC3"/>
    <w:rsid w:val="002973C2"/>
    <w:rsid w:val="003B08D7"/>
    <w:rsid w:val="003B1D49"/>
    <w:rsid w:val="003D2858"/>
    <w:rsid w:val="0041263F"/>
    <w:rsid w:val="00551874"/>
    <w:rsid w:val="00557F32"/>
    <w:rsid w:val="005D5A5C"/>
    <w:rsid w:val="005E1295"/>
    <w:rsid w:val="00656F56"/>
    <w:rsid w:val="00690FB9"/>
    <w:rsid w:val="007012A0"/>
    <w:rsid w:val="007A126B"/>
    <w:rsid w:val="007A4E59"/>
    <w:rsid w:val="007F7A56"/>
    <w:rsid w:val="0087193C"/>
    <w:rsid w:val="008900F8"/>
    <w:rsid w:val="008C6ABB"/>
    <w:rsid w:val="00963AE7"/>
    <w:rsid w:val="00964A67"/>
    <w:rsid w:val="00983E01"/>
    <w:rsid w:val="009A3812"/>
    <w:rsid w:val="00A637CE"/>
    <w:rsid w:val="00AB4299"/>
    <w:rsid w:val="00AB6C1C"/>
    <w:rsid w:val="00AD3371"/>
    <w:rsid w:val="00B03271"/>
    <w:rsid w:val="00B4165C"/>
    <w:rsid w:val="00C0283B"/>
    <w:rsid w:val="00C21108"/>
    <w:rsid w:val="00C960DF"/>
    <w:rsid w:val="00CA6C27"/>
    <w:rsid w:val="00CC14B4"/>
    <w:rsid w:val="00D12B87"/>
    <w:rsid w:val="00D33E5F"/>
    <w:rsid w:val="00DA52CB"/>
    <w:rsid w:val="00DB13AD"/>
    <w:rsid w:val="00E27C2A"/>
    <w:rsid w:val="00E7251E"/>
    <w:rsid w:val="00F4021F"/>
    <w:rsid w:val="00F66635"/>
    <w:rsid w:val="00F95C69"/>
    <w:rsid w:val="00FA6808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808"/>
  </w:style>
  <w:style w:type="paragraph" w:customStyle="1" w:styleId="ConsPlusNormal">
    <w:name w:val="ConsPlusNormal"/>
    <w:link w:val="ConsPlusNormal0"/>
    <w:qFormat/>
    <w:rsid w:val="00690F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0FB9"/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2024-08-23T07:11:00Z</cp:lastPrinted>
  <dcterms:created xsi:type="dcterms:W3CDTF">2023-04-25T07:49:00Z</dcterms:created>
  <dcterms:modified xsi:type="dcterms:W3CDTF">2025-03-25T04:39:00Z</dcterms:modified>
</cp:coreProperties>
</file>