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94B" w:rsidRPr="00096BAD" w:rsidRDefault="00482CAB" w:rsidP="00096BAD">
      <w:pPr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096BAD">
        <w:rPr>
          <w:rFonts w:ascii="Times New Roman" w:hAnsi="Times New Roman"/>
          <w:b/>
          <w:sz w:val="24"/>
          <w:szCs w:val="24"/>
          <w:u w:val="single"/>
        </w:rPr>
        <w:t>Информация о проведенном контрольном мероприятии</w:t>
      </w:r>
    </w:p>
    <w:p w:rsidR="00096BAD" w:rsidRPr="00096BAD" w:rsidRDefault="00096BAD" w:rsidP="00096BAD">
      <w:pPr>
        <w:widowControl w:val="0"/>
        <w:spacing w:after="0" w:line="240" w:lineRule="auto"/>
        <w:ind w:firstLine="708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096BAD">
        <w:rPr>
          <w:rFonts w:ascii="Times New Roman" w:hAnsi="Times New Roman"/>
          <w:b/>
          <w:sz w:val="24"/>
          <w:szCs w:val="24"/>
          <w:u w:val="single"/>
        </w:rPr>
        <w:t>«Проверка законности, эффективности и целевого использования средств бюджета Новосибирского района, поступивших в бюджет Толмачевского сельсовета Новосибирского района Новосибирской области в 2022 году. Аудит в сфере закупок при осуществлении деятельности за счет средств бюджета Новосибирского района в 2022 году».</w:t>
      </w:r>
    </w:p>
    <w:p w:rsidR="00B9794B" w:rsidRPr="009F2A8D" w:rsidRDefault="00B9794B">
      <w:pPr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096BAD" w:rsidRPr="004B542B" w:rsidRDefault="00823A69" w:rsidP="00096BAD">
      <w:pPr>
        <w:widowControl w:val="0"/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9F2A8D">
        <w:rPr>
          <w:rFonts w:ascii="Times New Roman" w:hAnsi="Times New Roman"/>
          <w:sz w:val="24"/>
          <w:szCs w:val="24"/>
        </w:rPr>
        <w:t xml:space="preserve">Основание для проведения контрольного мероприятия: </w:t>
      </w:r>
      <w:r w:rsidR="00096BAD">
        <w:rPr>
          <w:rFonts w:ascii="Times New Roman" w:hAnsi="Times New Roman"/>
          <w:sz w:val="24"/>
          <w:szCs w:val="24"/>
        </w:rPr>
        <w:t>пункт 2.8</w:t>
      </w:r>
      <w:r w:rsidR="00EB4A88">
        <w:rPr>
          <w:rFonts w:ascii="Times New Roman" w:hAnsi="Times New Roman"/>
          <w:sz w:val="24"/>
          <w:szCs w:val="24"/>
        </w:rPr>
        <w:t xml:space="preserve">. </w:t>
      </w:r>
      <w:r w:rsidR="00670792" w:rsidRPr="009F2A8D">
        <w:rPr>
          <w:rFonts w:ascii="Times New Roman" w:hAnsi="Times New Roman"/>
          <w:sz w:val="24"/>
          <w:szCs w:val="24"/>
        </w:rPr>
        <w:t>плана работы Контрольно-счетной палаты Новосибирского района Новосибирской области (далее – К</w:t>
      </w:r>
      <w:r w:rsidR="00C713C9">
        <w:rPr>
          <w:rFonts w:ascii="Times New Roman" w:hAnsi="Times New Roman"/>
          <w:sz w:val="24"/>
          <w:szCs w:val="24"/>
        </w:rPr>
        <w:t>СП НР) на 2023 год, распоряжение п</w:t>
      </w:r>
      <w:r w:rsidR="00096BAD">
        <w:rPr>
          <w:rFonts w:ascii="Times New Roman" w:hAnsi="Times New Roman"/>
          <w:sz w:val="24"/>
          <w:szCs w:val="24"/>
        </w:rPr>
        <w:t>редседателя КСП НР от 16.05.2023 г. № 47</w:t>
      </w:r>
      <w:r w:rsidR="00670792" w:rsidRPr="009F2A8D">
        <w:rPr>
          <w:rFonts w:ascii="Times New Roman" w:hAnsi="Times New Roman"/>
          <w:sz w:val="24"/>
          <w:szCs w:val="24"/>
        </w:rPr>
        <w:t>-ОД.</w:t>
      </w:r>
      <w:r w:rsidR="00096BAD" w:rsidRPr="00096BAD">
        <w:rPr>
          <w:rFonts w:ascii="Times New Roman" w:hAnsi="Times New Roman"/>
          <w:sz w:val="28"/>
          <w:szCs w:val="28"/>
        </w:rPr>
        <w:t xml:space="preserve"> </w:t>
      </w:r>
    </w:p>
    <w:p w:rsidR="00670792" w:rsidRPr="009F2A8D" w:rsidRDefault="00670792" w:rsidP="00670792">
      <w:pPr>
        <w:widowControl w:val="0"/>
        <w:spacing w:after="0" w:line="240" w:lineRule="auto"/>
        <w:ind w:firstLine="708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B9794B" w:rsidRPr="00096BAD" w:rsidRDefault="00482CA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96BAD">
        <w:rPr>
          <w:rFonts w:ascii="Times New Roman" w:hAnsi="Times New Roman"/>
          <w:sz w:val="24"/>
          <w:szCs w:val="24"/>
        </w:rPr>
        <w:t>По результатам контрольного ме</w:t>
      </w:r>
      <w:r w:rsidR="00670792" w:rsidRPr="00096BAD">
        <w:rPr>
          <w:rFonts w:ascii="Times New Roman" w:hAnsi="Times New Roman"/>
          <w:sz w:val="24"/>
          <w:szCs w:val="24"/>
        </w:rPr>
        <w:t xml:space="preserve">роприятия в отношении </w:t>
      </w:r>
      <w:r w:rsidR="00096BAD" w:rsidRPr="00096BAD">
        <w:rPr>
          <w:rFonts w:ascii="Times New Roman" w:hAnsi="Times New Roman"/>
          <w:sz w:val="24"/>
          <w:szCs w:val="24"/>
        </w:rPr>
        <w:t>администрации Толмачевского сельсовета Новосибирского района Новосибирской области</w:t>
      </w:r>
      <w:r w:rsidRPr="00096BAD">
        <w:rPr>
          <w:rFonts w:ascii="Times New Roman" w:hAnsi="Times New Roman"/>
          <w:sz w:val="24"/>
          <w:szCs w:val="24"/>
        </w:rPr>
        <w:t xml:space="preserve"> </w:t>
      </w:r>
      <w:r w:rsidR="00670792" w:rsidRPr="00096BAD">
        <w:rPr>
          <w:rFonts w:ascii="Times New Roman" w:hAnsi="Times New Roman"/>
          <w:sz w:val="24"/>
          <w:szCs w:val="24"/>
        </w:rPr>
        <w:t xml:space="preserve">составлен </w:t>
      </w:r>
      <w:r w:rsidR="00096BAD" w:rsidRPr="00096BAD">
        <w:rPr>
          <w:rFonts w:ascii="Times New Roman" w:hAnsi="Times New Roman"/>
          <w:sz w:val="24"/>
          <w:szCs w:val="24"/>
        </w:rPr>
        <w:t>Акт от 07.07</w:t>
      </w:r>
      <w:r w:rsidRPr="00096BAD">
        <w:rPr>
          <w:rFonts w:ascii="Times New Roman" w:hAnsi="Times New Roman"/>
          <w:sz w:val="24"/>
          <w:szCs w:val="24"/>
        </w:rPr>
        <w:t>.202</w:t>
      </w:r>
      <w:r w:rsidR="00CF0757" w:rsidRPr="00096BAD">
        <w:rPr>
          <w:rFonts w:ascii="Times New Roman" w:hAnsi="Times New Roman"/>
          <w:sz w:val="24"/>
          <w:szCs w:val="24"/>
        </w:rPr>
        <w:t>3</w:t>
      </w:r>
      <w:r w:rsidRPr="00096BAD">
        <w:rPr>
          <w:rFonts w:ascii="Times New Roman" w:hAnsi="Times New Roman"/>
          <w:sz w:val="24"/>
          <w:szCs w:val="24"/>
        </w:rPr>
        <w:t xml:space="preserve"> г</w:t>
      </w:r>
      <w:r w:rsidR="00912F6F" w:rsidRPr="00096BAD">
        <w:rPr>
          <w:rFonts w:ascii="Times New Roman" w:hAnsi="Times New Roman"/>
          <w:sz w:val="24"/>
          <w:szCs w:val="24"/>
        </w:rPr>
        <w:t>.</w:t>
      </w:r>
      <w:r w:rsidRPr="00096BAD">
        <w:rPr>
          <w:rFonts w:ascii="Times New Roman" w:hAnsi="Times New Roman"/>
          <w:sz w:val="24"/>
          <w:szCs w:val="24"/>
        </w:rPr>
        <w:t xml:space="preserve"> № </w:t>
      </w:r>
      <w:r w:rsidR="00096BAD" w:rsidRPr="00096BAD">
        <w:rPr>
          <w:rFonts w:ascii="Times New Roman" w:hAnsi="Times New Roman"/>
          <w:sz w:val="24"/>
          <w:szCs w:val="24"/>
        </w:rPr>
        <w:t>7</w:t>
      </w:r>
      <w:r w:rsidRPr="00096BAD">
        <w:rPr>
          <w:rFonts w:ascii="Times New Roman" w:hAnsi="Times New Roman"/>
          <w:sz w:val="24"/>
          <w:szCs w:val="24"/>
        </w:rPr>
        <w:t xml:space="preserve">. </w:t>
      </w:r>
    </w:p>
    <w:p w:rsidR="00096BAD" w:rsidRPr="00096BAD" w:rsidRDefault="00482CAB" w:rsidP="00096BA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96BAD">
        <w:rPr>
          <w:rFonts w:ascii="Times New Roman" w:hAnsi="Times New Roman"/>
          <w:sz w:val="24"/>
          <w:szCs w:val="24"/>
        </w:rPr>
        <w:t xml:space="preserve">В ходе проведения контрольного мероприятия </w:t>
      </w:r>
      <w:r w:rsidR="00CF0757" w:rsidRPr="00096BAD">
        <w:rPr>
          <w:rFonts w:ascii="Times New Roman" w:hAnsi="Times New Roman"/>
          <w:sz w:val="24"/>
          <w:szCs w:val="24"/>
        </w:rPr>
        <w:t>установлены факты</w:t>
      </w:r>
      <w:r w:rsidRPr="00096BAD">
        <w:rPr>
          <w:rFonts w:ascii="Times New Roman" w:hAnsi="Times New Roman"/>
          <w:sz w:val="24"/>
          <w:szCs w:val="24"/>
        </w:rPr>
        <w:t xml:space="preserve"> неэффективного использования средств бюджета Ново</w:t>
      </w:r>
      <w:r w:rsidR="00823A69" w:rsidRPr="00096BAD">
        <w:rPr>
          <w:rFonts w:ascii="Times New Roman" w:hAnsi="Times New Roman"/>
          <w:sz w:val="24"/>
          <w:szCs w:val="24"/>
        </w:rPr>
        <w:t xml:space="preserve">сибирского района на общую сумму </w:t>
      </w:r>
      <w:r w:rsidR="00096BAD" w:rsidRPr="00096BAD">
        <w:rPr>
          <w:rFonts w:ascii="Times New Roman" w:hAnsi="Times New Roman"/>
          <w:sz w:val="24"/>
          <w:szCs w:val="24"/>
        </w:rPr>
        <w:t>9,85 тыс. руб. (прямые затраты)</w:t>
      </w:r>
      <w:r w:rsidR="00096BAD">
        <w:rPr>
          <w:rFonts w:ascii="Times New Roman" w:hAnsi="Times New Roman"/>
          <w:sz w:val="24"/>
          <w:szCs w:val="24"/>
        </w:rPr>
        <w:t>.</w:t>
      </w:r>
      <w:r w:rsidR="006B2D0A">
        <w:rPr>
          <w:rFonts w:ascii="Times New Roman" w:hAnsi="Times New Roman"/>
          <w:sz w:val="24"/>
          <w:szCs w:val="24"/>
        </w:rPr>
        <w:t xml:space="preserve"> </w:t>
      </w:r>
    </w:p>
    <w:p w:rsidR="00A06072" w:rsidRDefault="00482CAB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F2A8D">
        <w:rPr>
          <w:rFonts w:ascii="Times New Roman" w:hAnsi="Times New Roman"/>
          <w:sz w:val="24"/>
          <w:szCs w:val="24"/>
        </w:rPr>
        <w:t>Выявлены нарушения и недостатки, среди которых:</w:t>
      </w:r>
    </w:p>
    <w:p w:rsidR="00096BAD" w:rsidRDefault="00096BAD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выполнение</w:t>
      </w:r>
      <w:r w:rsidRPr="000424C9">
        <w:rPr>
          <w:rFonts w:ascii="Times New Roman" w:hAnsi="Times New Roman"/>
          <w:sz w:val="24"/>
          <w:szCs w:val="24"/>
        </w:rPr>
        <w:t xml:space="preserve"> подрядчиками </w:t>
      </w:r>
      <w:r>
        <w:rPr>
          <w:rFonts w:ascii="Times New Roman" w:hAnsi="Times New Roman"/>
          <w:sz w:val="24"/>
          <w:szCs w:val="24"/>
        </w:rPr>
        <w:t>работ</w:t>
      </w:r>
      <w:r w:rsidR="00EB4A88">
        <w:rPr>
          <w:rFonts w:ascii="Times New Roman" w:hAnsi="Times New Roman"/>
          <w:sz w:val="24"/>
          <w:szCs w:val="24"/>
        </w:rPr>
        <w:t>, поставка товаров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0424C9">
        <w:rPr>
          <w:rFonts w:ascii="Times New Roman" w:hAnsi="Times New Roman"/>
          <w:sz w:val="24"/>
          <w:szCs w:val="24"/>
        </w:rPr>
        <w:t>с нарушением сроков предусмотренных условиями муниципальных контрактов</w:t>
      </w:r>
      <w:r>
        <w:rPr>
          <w:rFonts w:ascii="Times New Roman" w:hAnsi="Times New Roman"/>
          <w:sz w:val="24"/>
          <w:szCs w:val="24"/>
        </w:rPr>
        <w:t>;</w:t>
      </w:r>
    </w:p>
    <w:p w:rsidR="00096BAD" w:rsidRDefault="00096BAD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</w:t>
      </w:r>
      <w:r w:rsidRPr="000424C9">
        <w:rPr>
          <w:rFonts w:ascii="Times New Roman" w:hAnsi="Times New Roman"/>
          <w:sz w:val="24"/>
          <w:szCs w:val="24"/>
        </w:rPr>
        <w:t>есоответствие между первичными документами</w:t>
      </w:r>
      <w:r>
        <w:rPr>
          <w:rFonts w:ascii="Times New Roman" w:hAnsi="Times New Roman"/>
          <w:sz w:val="24"/>
          <w:szCs w:val="24"/>
        </w:rPr>
        <w:t>;</w:t>
      </w:r>
    </w:p>
    <w:p w:rsidR="00096BAD" w:rsidRDefault="00096BAD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0C4CC6">
        <w:rPr>
          <w:rFonts w:ascii="Times New Roman" w:hAnsi="Times New Roman"/>
          <w:sz w:val="24"/>
          <w:szCs w:val="24"/>
        </w:rPr>
        <w:t>занижение</w:t>
      </w:r>
      <w:r w:rsidR="0040252A" w:rsidRPr="000424C9">
        <w:rPr>
          <w:rFonts w:ascii="Times New Roman" w:hAnsi="Times New Roman"/>
          <w:sz w:val="24"/>
          <w:szCs w:val="24"/>
        </w:rPr>
        <w:t xml:space="preserve"> </w:t>
      </w:r>
      <w:r w:rsidR="0040252A">
        <w:rPr>
          <w:rFonts w:ascii="Times New Roman" w:hAnsi="Times New Roman"/>
          <w:sz w:val="24"/>
          <w:szCs w:val="24"/>
        </w:rPr>
        <w:t>суммы неустойки, предъявленной п</w:t>
      </w:r>
      <w:r w:rsidR="0040252A" w:rsidRPr="000424C9">
        <w:rPr>
          <w:rFonts w:ascii="Times New Roman" w:hAnsi="Times New Roman"/>
          <w:sz w:val="24"/>
          <w:szCs w:val="24"/>
        </w:rPr>
        <w:t>одрядчику, в связи с неверным применением ставки рефина</w:t>
      </w:r>
      <w:r w:rsidR="004437AC">
        <w:rPr>
          <w:rFonts w:ascii="Times New Roman" w:hAnsi="Times New Roman"/>
          <w:sz w:val="24"/>
          <w:szCs w:val="24"/>
        </w:rPr>
        <w:t>нсирования, а также не предъявление</w:t>
      </w:r>
      <w:r w:rsidR="0040252A">
        <w:rPr>
          <w:rFonts w:ascii="Times New Roman" w:hAnsi="Times New Roman"/>
          <w:sz w:val="24"/>
          <w:szCs w:val="24"/>
        </w:rPr>
        <w:t xml:space="preserve"> </w:t>
      </w:r>
      <w:r w:rsidR="004437AC">
        <w:rPr>
          <w:rFonts w:ascii="Times New Roman" w:hAnsi="Times New Roman"/>
          <w:sz w:val="24"/>
          <w:szCs w:val="24"/>
        </w:rPr>
        <w:t xml:space="preserve">неустойки </w:t>
      </w:r>
      <w:r w:rsidR="0040252A">
        <w:rPr>
          <w:rFonts w:ascii="Times New Roman" w:hAnsi="Times New Roman"/>
          <w:sz w:val="24"/>
          <w:szCs w:val="24"/>
        </w:rPr>
        <w:t>п</w:t>
      </w:r>
      <w:r w:rsidR="0040252A" w:rsidRPr="000424C9">
        <w:rPr>
          <w:rFonts w:ascii="Times New Roman" w:hAnsi="Times New Roman"/>
          <w:sz w:val="24"/>
          <w:szCs w:val="24"/>
        </w:rPr>
        <w:t>одрядчику</w:t>
      </w:r>
      <w:r w:rsidR="0040252A">
        <w:rPr>
          <w:rFonts w:ascii="Times New Roman" w:hAnsi="Times New Roman"/>
          <w:sz w:val="24"/>
          <w:szCs w:val="24"/>
        </w:rPr>
        <w:t>;</w:t>
      </w:r>
    </w:p>
    <w:p w:rsidR="0040252A" w:rsidRDefault="0040252A">
      <w:pPr>
        <w:widowControl w:val="0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</w:t>
      </w:r>
      <w:r w:rsidRPr="000424C9">
        <w:rPr>
          <w:rFonts w:ascii="Times New Roman" w:hAnsi="Times New Roman"/>
          <w:sz w:val="24"/>
          <w:szCs w:val="24"/>
        </w:rPr>
        <w:t>росрочка оплаты за поставленные товары, выполненные работы по муниципальным контрактам</w:t>
      </w:r>
      <w:r>
        <w:rPr>
          <w:rFonts w:ascii="Times New Roman" w:hAnsi="Times New Roman"/>
          <w:sz w:val="24"/>
          <w:szCs w:val="24"/>
        </w:rPr>
        <w:t>;</w:t>
      </w:r>
    </w:p>
    <w:p w:rsidR="0040252A" w:rsidRDefault="0040252A" w:rsidP="0040252A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уменьшение </w:t>
      </w:r>
      <w:r w:rsidRPr="000424C9">
        <w:rPr>
          <w:rFonts w:ascii="Times New Roman" w:hAnsi="Times New Roman"/>
          <w:sz w:val="24"/>
          <w:szCs w:val="24"/>
        </w:rPr>
        <w:t xml:space="preserve">объемов </w:t>
      </w:r>
      <w:r>
        <w:rPr>
          <w:rFonts w:ascii="Times New Roman" w:hAnsi="Times New Roman"/>
          <w:sz w:val="24"/>
          <w:szCs w:val="24"/>
        </w:rPr>
        <w:t xml:space="preserve">и стоимости предусмотренных контрактом </w:t>
      </w:r>
      <w:r w:rsidRPr="000424C9">
        <w:rPr>
          <w:rFonts w:ascii="Times New Roman" w:hAnsi="Times New Roman"/>
          <w:sz w:val="24"/>
          <w:szCs w:val="24"/>
        </w:rPr>
        <w:t>работ по соглашению сторон более чем на десять процентов</w:t>
      </w:r>
      <w:r>
        <w:rPr>
          <w:rFonts w:ascii="Times New Roman" w:hAnsi="Times New Roman"/>
          <w:sz w:val="24"/>
          <w:szCs w:val="24"/>
        </w:rPr>
        <w:t>;</w:t>
      </w:r>
    </w:p>
    <w:p w:rsidR="0040252A" w:rsidRDefault="0040252A" w:rsidP="0040252A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</w:t>
      </w:r>
      <w:r w:rsidRPr="000424C9">
        <w:rPr>
          <w:rFonts w:ascii="Times New Roman" w:hAnsi="Times New Roman"/>
          <w:sz w:val="24"/>
          <w:szCs w:val="24"/>
        </w:rPr>
        <w:t xml:space="preserve">есоблюдение порядка </w:t>
      </w:r>
      <w:r>
        <w:rPr>
          <w:rFonts w:ascii="Times New Roman" w:hAnsi="Times New Roman"/>
          <w:sz w:val="24"/>
          <w:szCs w:val="24"/>
        </w:rPr>
        <w:t>оплаты товара предусмотренного к</w:t>
      </w:r>
      <w:r w:rsidRPr="000424C9">
        <w:rPr>
          <w:rFonts w:ascii="Times New Roman" w:hAnsi="Times New Roman"/>
          <w:sz w:val="24"/>
          <w:szCs w:val="24"/>
        </w:rPr>
        <w:t>онтрактом</w:t>
      </w:r>
      <w:r>
        <w:rPr>
          <w:rFonts w:ascii="Times New Roman" w:hAnsi="Times New Roman"/>
          <w:sz w:val="24"/>
          <w:szCs w:val="24"/>
        </w:rPr>
        <w:t>;</w:t>
      </w:r>
    </w:p>
    <w:p w:rsidR="0040252A" w:rsidRDefault="0040252A" w:rsidP="0040252A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 </w:t>
      </w:r>
      <w:r w:rsidRPr="000424C9">
        <w:rPr>
          <w:rFonts w:ascii="Times New Roman" w:hAnsi="Times New Roman"/>
          <w:sz w:val="24"/>
          <w:szCs w:val="24"/>
          <w:lang w:eastAsia="ar-SA"/>
        </w:rPr>
        <w:t xml:space="preserve">нарушение условий </w:t>
      </w:r>
      <w:r>
        <w:rPr>
          <w:rFonts w:ascii="Times New Roman" w:hAnsi="Times New Roman"/>
          <w:sz w:val="24"/>
          <w:szCs w:val="24"/>
        </w:rPr>
        <w:t>Соглашения</w:t>
      </w:r>
      <w:r w:rsidRPr="000424C9">
        <w:rPr>
          <w:rFonts w:ascii="Times New Roman" w:hAnsi="Times New Roman"/>
          <w:sz w:val="24"/>
          <w:szCs w:val="24"/>
        </w:rPr>
        <w:t xml:space="preserve"> заключены контракты с единственным поставщиком без проведения конкурентных процедур</w:t>
      </w:r>
      <w:r>
        <w:rPr>
          <w:rFonts w:ascii="Times New Roman" w:hAnsi="Times New Roman"/>
          <w:sz w:val="24"/>
          <w:szCs w:val="24"/>
        </w:rPr>
        <w:t>;</w:t>
      </w:r>
    </w:p>
    <w:p w:rsidR="0040252A" w:rsidRDefault="0040252A" w:rsidP="0040252A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</w:t>
      </w:r>
      <w:r w:rsidRPr="000424C9">
        <w:rPr>
          <w:rFonts w:ascii="Times New Roman" w:hAnsi="Times New Roman"/>
          <w:sz w:val="24"/>
          <w:szCs w:val="24"/>
        </w:rPr>
        <w:t xml:space="preserve">есоответствие условий муниципальных контрактов условиям Соглашений </w:t>
      </w:r>
      <w:r>
        <w:rPr>
          <w:rFonts w:ascii="Times New Roman" w:hAnsi="Times New Roman"/>
          <w:sz w:val="24"/>
          <w:szCs w:val="24"/>
        </w:rPr>
        <w:t>в час</w:t>
      </w:r>
      <w:r w:rsidR="00676909">
        <w:rPr>
          <w:rFonts w:ascii="Times New Roman" w:hAnsi="Times New Roman"/>
          <w:sz w:val="24"/>
          <w:szCs w:val="24"/>
        </w:rPr>
        <w:t>ти порядка приемки</w:t>
      </w:r>
      <w:r>
        <w:rPr>
          <w:rFonts w:ascii="Times New Roman" w:hAnsi="Times New Roman"/>
          <w:sz w:val="24"/>
          <w:szCs w:val="24"/>
        </w:rPr>
        <w:t xml:space="preserve"> работ;</w:t>
      </w:r>
    </w:p>
    <w:p w:rsidR="0040252A" w:rsidRDefault="0040252A" w:rsidP="0040252A">
      <w:pPr>
        <w:autoSpaceDE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</w:t>
      </w:r>
      <w:r w:rsidRPr="000424C9">
        <w:rPr>
          <w:rFonts w:ascii="Times New Roman" w:hAnsi="Times New Roman"/>
          <w:sz w:val="24"/>
          <w:szCs w:val="24"/>
        </w:rPr>
        <w:t xml:space="preserve"> нарушение условий Соглашения не проведена экспертиза сметной части проектной доку</w:t>
      </w:r>
      <w:r w:rsidR="001C56A2">
        <w:rPr>
          <w:rFonts w:ascii="Times New Roman" w:hAnsi="Times New Roman"/>
          <w:sz w:val="24"/>
          <w:szCs w:val="24"/>
        </w:rPr>
        <w:t>ментации на выполнение работ предусмотренных контрактами;</w:t>
      </w:r>
    </w:p>
    <w:p w:rsidR="001C56A2" w:rsidRDefault="001C56A2" w:rsidP="001C56A2">
      <w:pPr>
        <w:pStyle w:val="a5"/>
        <w:autoSpaceDE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</w:t>
      </w:r>
      <w:r w:rsidRPr="000424C9">
        <w:rPr>
          <w:rFonts w:ascii="Times New Roman" w:hAnsi="Times New Roman"/>
          <w:sz w:val="24"/>
          <w:szCs w:val="24"/>
        </w:rPr>
        <w:t>есоответствие сроков окончания строительного контроля срокам фактического выполнения рабо</w:t>
      </w:r>
      <w:r>
        <w:rPr>
          <w:rFonts w:ascii="Times New Roman" w:hAnsi="Times New Roman"/>
          <w:sz w:val="24"/>
          <w:szCs w:val="24"/>
        </w:rPr>
        <w:t>т предусмотренных контрактами;</w:t>
      </w:r>
    </w:p>
    <w:p w:rsidR="001C56A2" w:rsidRDefault="001C56A2" w:rsidP="001C56A2">
      <w:pPr>
        <w:pStyle w:val="a5"/>
        <w:autoSpaceDE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</w:t>
      </w:r>
      <w:r w:rsidR="000C4CC6">
        <w:rPr>
          <w:rFonts w:ascii="Times New Roman" w:hAnsi="Times New Roman"/>
          <w:sz w:val="24"/>
          <w:szCs w:val="24"/>
        </w:rPr>
        <w:t>е представление информации</w:t>
      </w:r>
      <w:r w:rsidRPr="000424C9">
        <w:rPr>
          <w:rFonts w:ascii="Times New Roman" w:hAnsi="Times New Roman"/>
          <w:sz w:val="24"/>
          <w:szCs w:val="24"/>
        </w:rPr>
        <w:t xml:space="preserve"> о направлении отчетности в адрес Администрации Новосибирского р</w:t>
      </w:r>
      <w:r w:rsidR="000C4CC6">
        <w:rPr>
          <w:rFonts w:ascii="Times New Roman" w:hAnsi="Times New Roman"/>
          <w:sz w:val="24"/>
          <w:szCs w:val="24"/>
        </w:rPr>
        <w:t>айона предусмотренной</w:t>
      </w:r>
      <w:r>
        <w:rPr>
          <w:rFonts w:ascii="Times New Roman" w:hAnsi="Times New Roman"/>
          <w:sz w:val="24"/>
          <w:szCs w:val="24"/>
        </w:rPr>
        <w:t xml:space="preserve"> Соглашениями;</w:t>
      </w:r>
    </w:p>
    <w:p w:rsidR="001C56A2" w:rsidRDefault="001C56A2" w:rsidP="001C56A2">
      <w:pPr>
        <w:pStyle w:val="a5"/>
        <w:autoSpaceDE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нарушение порядка организации закупок;</w:t>
      </w:r>
      <w:bookmarkStart w:id="0" w:name="_GoBack"/>
      <w:bookmarkEnd w:id="0"/>
    </w:p>
    <w:p w:rsidR="001C56A2" w:rsidRDefault="001C56A2" w:rsidP="001C56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C4CC6">
        <w:rPr>
          <w:rFonts w:ascii="Times New Roman" w:hAnsi="Times New Roman"/>
          <w:sz w:val="24"/>
          <w:szCs w:val="24"/>
        </w:rPr>
        <w:t xml:space="preserve">- не соответствие контрактов обязательным условиям предусмотренным Федеральным законом № 44-ФЗ, а именно в </w:t>
      </w:r>
      <w:r w:rsidR="000C4CC6" w:rsidRPr="000C4CC6">
        <w:rPr>
          <w:rFonts w:ascii="Times New Roman" w:hAnsi="Times New Roman"/>
          <w:sz w:val="24"/>
          <w:szCs w:val="24"/>
        </w:rPr>
        <w:t xml:space="preserve">некоторых </w:t>
      </w:r>
      <w:r w:rsidRPr="000C4CC6">
        <w:rPr>
          <w:rFonts w:ascii="Times New Roman" w:hAnsi="Times New Roman"/>
          <w:sz w:val="24"/>
          <w:szCs w:val="24"/>
        </w:rPr>
        <w:t xml:space="preserve">контрактах </w:t>
      </w:r>
      <w:r w:rsidR="000C4CC6" w:rsidRPr="000C4CC6">
        <w:rPr>
          <w:rFonts w:ascii="Times New Roman" w:hAnsi="Times New Roman"/>
          <w:sz w:val="24"/>
          <w:szCs w:val="24"/>
        </w:rPr>
        <w:t>не указано, что цена контракта является твердой и определяется на весь срок исполнения контракта, отсутствует индивидуальный код закупки;</w:t>
      </w:r>
      <w:r w:rsidR="000C4CC6">
        <w:rPr>
          <w:rFonts w:ascii="Times New Roman" w:hAnsi="Times New Roman"/>
          <w:sz w:val="24"/>
          <w:szCs w:val="24"/>
        </w:rPr>
        <w:t xml:space="preserve"> </w:t>
      </w:r>
    </w:p>
    <w:p w:rsidR="000C4CC6" w:rsidRPr="000C4CC6" w:rsidRDefault="000C4CC6" w:rsidP="001C56A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нарушение требований</w:t>
      </w:r>
      <w:r w:rsidRPr="000C4CC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предусмотренных</w:t>
      </w:r>
      <w:r w:rsidRPr="000C4CC6">
        <w:rPr>
          <w:rFonts w:ascii="Times New Roman" w:hAnsi="Times New Roman"/>
          <w:sz w:val="24"/>
          <w:szCs w:val="24"/>
        </w:rPr>
        <w:t xml:space="preserve"> Федеральным законом № 44-ФЗ при формировании</w:t>
      </w:r>
      <w:r>
        <w:rPr>
          <w:rFonts w:ascii="Times New Roman" w:hAnsi="Times New Roman"/>
          <w:sz w:val="24"/>
          <w:szCs w:val="24"/>
        </w:rPr>
        <w:t xml:space="preserve"> в единой информационной системе</w:t>
      </w:r>
      <w:r w:rsidRPr="000C4CC6">
        <w:rPr>
          <w:rFonts w:ascii="Times New Roman" w:hAnsi="Times New Roman"/>
          <w:sz w:val="24"/>
          <w:szCs w:val="24"/>
        </w:rPr>
        <w:t xml:space="preserve"> сведений об исполнении контракта.</w:t>
      </w:r>
    </w:p>
    <w:p w:rsidR="0040252A" w:rsidRPr="009F2A8D" w:rsidRDefault="0040252A" w:rsidP="000C4CC6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9794B" w:rsidRPr="0050548C" w:rsidRDefault="00482CAB" w:rsidP="00593E2B">
      <w:pPr>
        <w:widowControl w:val="0"/>
        <w:tabs>
          <w:tab w:val="left" w:pos="709"/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color w:val="auto"/>
          <w:sz w:val="24"/>
          <w:szCs w:val="24"/>
        </w:rPr>
      </w:pPr>
      <w:r w:rsidRPr="009F2A8D">
        <w:rPr>
          <w:rFonts w:ascii="Times New Roman" w:hAnsi="Times New Roman"/>
          <w:sz w:val="24"/>
          <w:szCs w:val="24"/>
        </w:rPr>
        <w:t xml:space="preserve">По результатам контрольного </w:t>
      </w:r>
      <w:r w:rsidRPr="009F2A8D">
        <w:rPr>
          <w:rFonts w:ascii="Times New Roman" w:hAnsi="Times New Roman"/>
          <w:color w:val="auto"/>
          <w:sz w:val="24"/>
          <w:szCs w:val="24"/>
        </w:rPr>
        <w:t xml:space="preserve">мероприятия </w:t>
      </w:r>
      <w:r w:rsidR="0050548C">
        <w:rPr>
          <w:rFonts w:ascii="Times New Roman" w:hAnsi="Times New Roman"/>
          <w:color w:val="auto"/>
          <w:sz w:val="24"/>
          <w:szCs w:val="24"/>
        </w:rPr>
        <w:t xml:space="preserve">исполняющему обязанности </w:t>
      </w:r>
      <w:r w:rsidR="000C4CC6">
        <w:rPr>
          <w:rFonts w:ascii="Times New Roman" w:hAnsi="Times New Roman"/>
          <w:color w:val="auto"/>
          <w:sz w:val="24"/>
          <w:szCs w:val="24"/>
        </w:rPr>
        <w:t>главы Толмачевского сельсовета</w:t>
      </w:r>
      <w:r w:rsidR="00AB7515" w:rsidRPr="009F2A8D">
        <w:rPr>
          <w:rFonts w:ascii="Times New Roman" w:hAnsi="Times New Roman"/>
          <w:color w:val="auto"/>
          <w:sz w:val="24"/>
          <w:szCs w:val="24"/>
        </w:rPr>
        <w:t xml:space="preserve"> Новосибирского района Новосибирской </w:t>
      </w:r>
      <w:r w:rsidR="000C4CC6">
        <w:rPr>
          <w:rFonts w:ascii="Times New Roman" w:hAnsi="Times New Roman"/>
          <w:color w:val="auto"/>
          <w:sz w:val="24"/>
          <w:szCs w:val="24"/>
        </w:rPr>
        <w:t xml:space="preserve">направлено </w:t>
      </w:r>
      <w:r w:rsidR="000C4CC6" w:rsidRPr="0050548C">
        <w:rPr>
          <w:rFonts w:ascii="Times New Roman" w:hAnsi="Times New Roman"/>
          <w:color w:val="auto"/>
          <w:sz w:val="24"/>
          <w:szCs w:val="24"/>
        </w:rPr>
        <w:t>представление от 27</w:t>
      </w:r>
      <w:r w:rsidRPr="0050548C">
        <w:rPr>
          <w:rFonts w:ascii="Times New Roman" w:hAnsi="Times New Roman"/>
          <w:color w:val="auto"/>
          <w:sz w:val="24"/>
          <w:szCs w:val="24"/>
        </w:rPr>
        <w:t>.</w:t>
      </w:r>
      <w:r w:rsidR="009E2FD1" w:rsidRPr="0050548C">
        <w:rPr>
          <w:rFonts w:ascii="Times New Roman" w:hAnsi="Times New Roman"/>
          <w:color w:val="auto"/>
          <w:sz w:val="24"/>
          <w:szCs w:val="24"/>
        </w:rPr>
        <w:t>0</w:t>
      </w:r>
      <w:r w:rsidR="000C4CC6" w:rsidRPr="0050548C">
        <w:rPr>
          <w:rFonts w:ascii="Times New Roman" w:hAnsi="Times New Roman"/>
          <w:color w:val="auto"/>
          <w:sz w:val="24"/>
          <w:szCs w:val="24"/>
        </w:rPr>
        <w:t>7</w:t>
      </w:r>
      <w:r w:rsidRPr="0050548C">
        <w:rPr>
          <w:rFonts w:ascii="Times New Roman" w:hAnsi="Times New Roman"/>
          <w:color w:val="auto"/>
          <w:sz w:val="24"/>
          <w:szCs w:val="24"/>
        </w:rPr>
        <w:t>.202</w:t>
      </w:r>
      <w:r w:rsidR="009E2FD1" w:rsidRPr="0050548C">
        <w:rPr>
          <w:rFonts w:ascii="Times New Roman" w:hAnsi="Times New Roman"/>
          <w:color w:val="auto"/>
          <w:sz w:val="24"/>
          <w:szCs w:val="24"/>
        </w:rPr>
        <w:t>3</w:t>
      </w:r>
      <w:r w:rsidRPr="0050548C">
        <w:rPr>
          <w:rFonts w:ascii="Times New Roman" w:hAnsi="Times New Roman"/>
          <w:color w:val="auto"/>
          <w:sz w:val="24"/>
          <w:szCs w:val="24"/>
        </w:rPr>
        <w:t xml:space="preserve"> г. с предложением о его рассмотрении в установленный срок и принятии мер по устранению выявленных нарушений и недостатков. </w:t>
      </w:r>
    </w:p>
    <w:p w:rsidR="00B9794B" w:rsidRPr="009F2A8D" w:rsidRDefault="00482CAB">
      <w:pPr>
        <w:widowControl w:val="0"/>
        <w:tabs>
          <w:tab w:val="left" w:pos="0"/>
          <w:tab w:val="left" w:pos="851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F2A8D">
        <w:rPr>
          <w:rFonts w:ascii="Times New Roman" w:hAnsi="Times New Roman"/>
          <w:sz w:val="24"/>
          <w:szCs w:val="24"/>
        </w:rPr>
        <w:t>Информация о результатах контрольного мероприятия направлена в</w:t>
      </w:r>
      <w:r w:rsidR="00593E2B" w:rsidRPr="009F2A8D">
        <w:rPr>
          <w:rFonts w:ascii="Times New Roman" w:hAnsi="Times New Roman"/>
          <w:sz w:val="24"/>
          <w:szCs w:val="24"/>
        </w:rPr>
        <w:t xml:space="preserve"> Совет депутатов Новосибирского района Новосибирской области, в</w:t>
      </w:r>
      <w:r w:rsidRPr="009F2A8D">
        <w:rPr>
          <w:rFonts w:ascii="Times New Roman" w:hAnsi="Times New Roman"/>
          <w:sz w:val="24"/>
          <w:szCs w:val="24"/>
        </w:rPr>
        <w:t xml:space="preserve"> администрацию Новосибирского района Новосибирской области</w:t>
      </w:r>
      <w:r w:rsidR="00912F6F" w:rsidRPr="009F2A8D">
        <w:rPr>
          <w:rFonts w:ascii="Times New Roman" w:hAnsi="Times New Roman"/>
          <w:sz w:val="24"/>
          <w:szCs w:val="24"/>
        </w:rPr>
        <w:t xml:space="preserve">, </w:t>
      </w:r>
      <w:r w:rsidR="00593E2B" w:rsidRPr="009F2A8D">
        <w:rPr>
          <w:rFonts w:ascii="Times New Roman" w:hAnsi="Times New Roman"/>
          <w:sz w:val="24"/>
          <w:szCs w:val="24"/>
        </w:rPr>
        <w:t xml:space="preserve">в </w:t>
      </w:r>
      <w:r w:rsidR="00912F6F" w:rsidRPr="009F2A8D">
        <w:rPr>
          <w:rFonts w:ascii="Times New Roman" w:hAnsi="Times New Roman"/>
          <w:sz w:val="24"/>
          <w:szCs w:val="24"/>
        </w:rPr>
        <w:t>прокуратуру Новосибирского района Новосибирской области</w:t>
      </w:r>
      <w:r w:rsidRPr="009F2A8D">
        <w:rPr>
          <w:rFonts w:ascii="Times New Roman" w:hAnsi="Times New Roman"/>
          <w:sz w:val="24"/>
          <w:szCs w:val="24"/>
        </w:rPr>
        <w:t xml:space="preserve">. </w:t>
      </w:r>
    </w:p>
    <w:sectPr w:rsidR="00B9794B" w:rsidRPr="009F2A8D">
      <w:footerReference w:type="default" r:id="rId6"/>
      <w:pgSz w:w="12240" w:h="15840"/>
      <w:pgMar w:top="426" w:right="758" w:bottom="709" w:left="1418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1186" w:rsidRDefault="00961186">
      <w:pPr>
        <w:spacing w:after="0" w:line="240" w:lineRule="auto"/>
      </w:pPr>
      <w:r>
        <w:separator/>
      </w:r>
    </w:p>
  </w:endnote>
  <w:endnote w:type="continuationSeparator" w:id="0">
    <w:p w:rsidR="00961186" w:rsidRDefault="009611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794B" w:rsidRDefault="00482CAB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0C4CC6">
      <w:rPr>
        <w:noProof/>
      </w:rPr>
      <w:t>2</w:t>
    </w:r>
    <w:r>
      <w:fldChar w:fldCharType="end"/>
    </w:r>
  </w:p>
  <w:p w:rsidR="00B9794B" w:rsidRDefault="00B9794B">
    <w:pPr>
      <w:pStyle w:val="a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1186" w:rsidRDefault="00961186">
      <w:pPr>
        <w:spacing w:after="0" w:line="240" w:lineRule="auto"/>
      </w:pPr>
      <w:r>
        <w:separator/>
      </w:r>
    </w:p>
  </w:footnote>
  <w:footnote w:type="continuationSeparator" w:id="0">
    <w:p w:rsidR="00961186" w:rsidRDefault="009611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794B"/>
    <w:rsid w:val="00096BAD"/>
    <w:rsid w:val="000C4CC6"/>
    <w:rsid w:val="00135847"/>
    <w:rsid w:val="001A6F47"/>
    <w:rsid w:val="001C56A2"/>
    <w:rsid w:val="00226336"/>
    <w:rsid w:val="002321EB"/>
    <w:rsid w:val="00257B32"/>
    <w:rsid w:val="003B5750"/>
    <w:rsid w:val="0040252A"/>
    <w:rsid w:val="004437AC"/>
    <w:rsid w:val="00482CAB"/>
    <w:rsid w:val="00490244"/>
    <w:rsid w:val="0050548C"/>
    <w:rsid w:val="005550AF"/>
    <w:rsid w:val="00593E2B"/>
    <w:rsid w:val="00655FEB"/>
    <w:rsid w:val="00670792"/>
    <w:rsid w:val="00676909"/>
    <w:rsid w:val="006B2D0A"/>
    <w:rsid w:val="00737CBC"/>
    <w:rsid w:val="007F1BD2"/>
    <w:rsid w:val="00823A69"/>
    <w:rsid w:val="008C3F49"/>
    <w:rsid w:val="00912F6F"/>
    <w:rsid w:val="00961186"/>
    <w:rsid w:val="009E2FD1"/>
    <w:rsid w:val="009F2A8D"/>
    <w:rsid w:val="00A01D65"/>
    <w:rsid w:val="00A06072"/>
    <w:rsid w:val="00AB7515"/>
    <w:rsid w:val="00AC7974"/>
    <w:rsid w:val="00B9794B"/>
    <w:rsid w:val="00C713C9"/>
    <w:rsid w:val="00CF0757"/>
    <w:rsid w:val="00D859E0"/>
    <w:rsid w:val="00DF72F6"/>
    <w:rsid w:val="00E37943"/>
    <w:rsid w:val="00E5522F"/>
    <w:rsid w:val="00EB22B2"/>
    <w:rsid w:val="00EB4A88"/>
    <w:rsid w:val="00FE5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42E2F0-9255-479E-9AD6-4C9A1B6739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spacing w:after="160" w:line="264" w:lineRule="auto"/>
    </w:pPr>
    <w:rPr>
      <w:sz w:val="22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Calibri" w:hAnsi="Calibri"/>
      <w:sz w:val="22"/>
    </w:rPr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Balloon Text"/>
    <w:basedOn w:val="a"/>
    <w:link w:val="a4"/>
    <w:pPr>
      <w:spacing w:after="0" w:line="240" w:lineRule="auto"/>
    </w:pPr>
    <w:rPr>
      <w:rFonts w:ascii="Segoe UI" w:hAnsi="Segoe UI"/>
      <w:sz w:val="18"/>
    </w:rPr>
  </w:style>
  <w:style w:type="character" w:customStyle="1" w:styleId="a4">
    <w:name w:val="Текст выноски Знак"/>
    <w:basedOn w:val="1"/>
    <w:link w:val="a3"/>
    <w:rPr>
      <w:rFonts w:ascii="Segoe UI" w:hAnsi="Segoe UI"/>
      <w:sz w:val="1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5">
    <w:name w:val="List Paragraph"/>
    <w:basedOn w:val="a"/>
    <w:link w:val="a6"/>
    <w:uiPriority w:val="34"/>
    <w:qFormat/>
    <w:pPr>
      <w:ind w:left="720"/>
      <w:contextualSpacing/>
    </w:pPr>
  </w:style>
  <w:style w:type="character" w:customStyle="1" w:styleId="a6">
    <w:name w:val="Абзац списка Знак"/>
    <w:basedOn w:val="1"/>
    <w:link w:val="a5"/>
    <w:rPr>
      <w:rFonts w:ascii="Calibri" w:hAnsi="Calibri"/>
      <w:sz w:val="22"/>
    </w:rPr>
  </w:style>
  <w:style w:type="paragraph" w:styleId="a7">
    <w:name w:val="header"/>
    <w:basedOn w:val="a"/>
    <w:link w:val="a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Pr>
      <w:rFonts w:ascii="Calibri" w:hAnsi="Calibri"/>
      <w:sz w:val="22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basedOn w:val="13"/>
    <w:link w:val="a9"/>
    <w:rPr>
      <w:color w:val="0000FF"/>
      <w:u w:val="single"/>
    </w:rPr>
  </w:style>
  <w:style w:type="character" w:styleId="a9">
    <w:name w:val="Hyperlink"/>
    <w:basedOn w:val="a0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13">
    <w:name w:val="Основной шрифт абзаца1"/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aa">
    <w:name w:val="footer"/>
    <w:basedOn w:val="a"/>
    <w:link w:val="a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1"/>
    <w:link w:val="aa"/>
    <w:rPr>
      <w:rFonts w:ascii="Calibri" w:hAnsi="Calibri"/>
      <w:sz w:val="22"/>
    </w:rPr>
  </w:style>
  <w:style w:type="paragraph" w:customStyle="1" w:styleId="310">
    <w:name w:val="Основной текст 31"/>
    <w:basedOn w:val="a"/>
    <w:link w:val="311"/>
    <w:pPr>
      <w:spacing w:after="120" w:line="240" w:lineRule="auto"/>
    </w:pPr>
    <w:rPr>
      <w:rFonts w:ascii="Times New Roman" w:hAnsi="Times New Roman"/>
      <w:sz w:val="16"/>
    </w:rPr>
  </w:style>
  <w:style w:type="character" w:customStyle="1" w:styleId="311">
    <w:name w:val="Основной текст 31"/>
    <w:basedOn w:val="1"/>
    <w:link w:val="310"/>
    <w:rPr>
      <w:rFonts w:ascii="Times New Roman" w:hAnsi="Times New Roman"/>
      <w:sz w:val="16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c">
    <w:name w:val="Subtitle"/>
    <w:next w:val="a"/>
    <w:link w:val="ad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d">
    <w:name w:val="Подзаголовок Знак"/>
    <w:link w:val="ac"/>
    <w:rPr>
      <w:rFonts w:ascii="XO Thames" w:hAnsi="XO Thames"/>
      <w:i/>
      <w:sz w:val="24"/>
    </w:rPr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  <w:sz w:val="20"/>
    </w:rPr>
  </w:style>
  <w:style w:type="paragraph" w:styleId="ae">
    <w:name w:val="Title"/>
    <w:next w:val="a"/>
    <w:link w:val="af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">
    <w:name w:val="Название Знак"/>
    <w:link w:val="a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2023-05-23T07:11:00Z</cp:lastPrinted>
  <dcterms:created xsi:type="dcterms:W3CDTF">2023-04-19T01:52:00Z</dcterms:created>
  <dcterms:modified xsi:type="dcterms:W3CDTF">2023-09-11T10:10:00Z</dcterms:modified>
</cp:coreProperties>
</file>